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Tanen's Tie 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gone    </w:t>
      </w:r>
      <w:r>
        <w:t xml:space="preserve">   something    </w:t>
      </w:r>
      <w:r>
        <w:t xml:space="preserve">   saw    </w:t>
      </w:r>
      <w:r>
        <w:t xml:space="preserve">   said    </w:t>
      </w:r>
      <w:r>
        <w:t xml:space="preserve">   fund    </w:t>
      </w:r>
      <w:r>
        <w:t xml:space="preserve">   repeated    </w:t>
      </w:r>
      <w:r>
        <w:t xml:space="preserve">   staring    </w:t>
      </w:r>
      <w:r>
        <w:t xml:space="preserve">   chuckled    </w:t>
      </w:r>
      <w:r>
        <w:t xml:space="preserve">   disappointed    </w:t>
      </w:r>
      <w:r>
        <w:t xml:space="preserve">   budget    </w:t>
      </w:r>
      <w:r>
        <w:t xml:space="preserve">   account    </w:t>
      </w:r>
      <w:r>
        <w:t xml:space="preserve">   received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Tanen's Tie Trouble</dc:title>
  <dcterms:created xsi:type="dcterms:W3CDTF">2021-10-11T12:43:14Z</dcterms:created>
  <dcterms:modified xsi:type="dcterms:W3CDTF">2021-10-11T12:43:14Z</dcterms:modified>
</cp:coreProperties>
</file>