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_______therapy with Cyclophosphamide.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direct or limit movement is a clinical manifestation of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result in slowed or stopped impulsive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relapsing MS is frequent relapses with partial recovery but not a return to baseline, seen only in small percentages of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and paresthesia are common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________-Remitting type of MS is the most classic. May be mild-moderate, symptoms develop and resolve in a few weeks to months and the patient returns to baseline.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________tremor during performing activities is a clinical manifestation of 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stop one motor impulse and substitute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caused by demyelination and axonal 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MS, repeated ___________ of the disease, damage the axons becoming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used to reduce neuro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weakness and spasticity clinical manifestation of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Cranial nerves and brainstem function need to be assessed for ________ and hearing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Progressive MS is steady and gradual neurologic deterioration without remission. Between 40-60 years of age, progressive disability with no acute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 results in diffused ________areas of plaque in the white matter of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relapsing _______, the patient reports loss of function and the continuing development of new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in peripheral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progressive MS begins with a relapsing-remitting course that later becomes steadily progressive. About half of all people with RRMS developed SPMS within 10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therapy includes ________-beta-1a</w:t>
            </w:r>
          </w:p>
        </w:tc>
      </w:tr>
    </w:tbl>
    <w:p>
      <w:pPr>
        <w:pStyle w:val="WordBankLarge"/>
      </w:pPr>
      <w:r>
        <w:t xml:space="preserve">   Multiple Sclerosis    </w:t>
      </w:r>
      <w:r>
        <w:t xml:space="preserve">   Demyelination     </w:t>
      </w:r>
      <w:r>
        <w:t xml:space="preserve">   Exacerbations    </w:t>
      </w:r>
      <w:r>
        <w:t xml:space="preserve">   Patchy    </w:t>
      </w:r>
      <w:r>
        <w:t xml:space="preserve">   Relapsing     </w:t>
      </w:r>
      <w:r>
        <w:t xml:space="preserve">   Phase    </w:t>
      </w:r>
      <w:r>
        <w:t xml:space="preserve">   Primary    </w:t>
      </w:r>
      <w:r>
        <w:t xml:space="preserve">   Secondary    </w:t>
      </w:r>
      <w:r>
        <w:t xml:space="preserve">   Progressive    </w:t>
      </w:r>
      <w:r>
        <w:t xml:space="preserve">   Muscle    </w:t>
      </w:r>
      <w:r>
        <w:t xml:space="preserve">   Intention    </w:t>
      </w:r>
      <w:r>
        <w:t xml:space="preserve">   Dysmetria    </w:t>
      </w:r>
      <w:r>
        <w:t xml:space="preserve">   Dysdiadochokinesia    </w:t>
      </w:r>
      <w:r>
        <w:t xml:space="preserve">   Scotomas    </w:t>
      </w:r>
      <w:r>
        <w:t xml:space="preserve">   Interferon    </w:t>
      </w:r>
      <w:r>
        <w:t xml:space="preserve">   Mitoxantrone    </w:t>
      </w:r>
      <w:r>
        <w:t xml:space="preserve">   Pain    </w:t>
      </w:r>
      <w:r>
        <w:t xml:space="preserve">   Tinnitus    </w:t>
      </w:r>
      <w:r>
        <w:t xml:space="preserve">   Immunosuppressive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2021-10-11T12:51:11Z</dcterms:created>
  <dcterms:modified xsi:type="dcterms:W3CDTF">2021-10-11T12:51:11Z</dcterms:modified>
</cp:coreProperties>
</file>