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Italian    </w:t>
      </w:r>
      <w:r>
        <w:t xml:space="preserve">   German    </w:t>
      </w:r>
      <w:r>
        <w:t xml:space="preserve">   English    </w:t>
      </w:r>
      <w:r>
        <w:t xml:space="preserve">   French    </w:t>
      </w:r>
      <w:r>
        <w:t xml:space="preserve">   University of Paris    </w:t>
      </w:r>
      <w:r>
        <w:t xml:space="preserve">   Jean-Baptiste Charcot    </w:t>
      </w:r>
      <w:r>
        <w:t xml:space="preserve">   Jeanne Georgette Charcot    </w:t>
      </w:r>
      <w:r>
        <w:t xml:space="preserve">   Simon Pierre Charcot    </w:t>
      </w:r>
      <w:r>
        <w:t xml:space="preserve">   Jean-Martin Charcot    </w:t>
      </w:r>
      <w:r>
        <w:t xml:space="preserve">   uncontrollable    </w:t>
      </w:r>
      <w:r>
        <w:t xml:space="preserve">   national ms society    </w:t>
      </w:r>
      <w:r>
        <w:t xml:space="preserve">   paralysis    </w:t>
      </w:r>
      <w:r>
        <w:t xml:space="preserve">   immune-mediated    </w:t>
      </w:r>
      <w:r>
        <w:t xml:space="preserve">   inflamation    </w:t>
      </w:r>
      <w:r>
        <w:t xml:space="preserve">   multiple 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2021-10-11T12:49:41Z</dcterms:created>
  <dcterms:modified xsi:type="dcterms:W3CDTF">2021-10-11T12:49:41Z</dcterms:modified>
</cp:coreProperties>
</file>