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Muscular Tissue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Cytosol    </w:t>
      </w:r>
      <w:r>
        <w:t xml:space="preserve">   Sarcolemma    </w:t>
      </w:r>
      <w:r>
        <w:t xml:space="preserve">   Perimysium    </w:t>
      </w:r>
      <w:r>
        <w:t xml:space="preserve">   Epimysium    </w:t>
      </w:r>
      <w:r>
        <w:t xml:space="preserve">   Fasicles    </w:t>
      </w:r>
      <w:r>
        <w:t xml:space="preserve">   Fibers    </w:t>
      </w:r>
      <w:r>
        <w:t xml:space="preserve">   Tendons    </w:t>
      </w:r>
      <w:r>
        <w:t xml:space="preserve">   Endomysium    </w:t>
      </w:r>
      <w:r>
        <w:t xml:space="preserve">   Smooth    </w:t>
      </w:r>
      <w:r>
        <w:t xml:space="preserve">   Skeletal    </w:t>
      </w:r>
      <w:r>
        <w:t xml:space="preserve">   Cardiac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Tissue</dc:title>
  <dcterms:created xsi:type="dcterms:W3CDTF">2021-10-11T12:51:32Z</dcterms:created>
  <dcterms:modified xsi:type="dcterms:W3CDTF">2021-10-11T12:51:32Z</dcterms:modified>
</cp:coreProperties>
</file>