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Pectoralis    </w:t>
      </w:r>
      <w:r>
        <w:t xml:space="preserve">   Biceps brachii    </w:t>
      </w:r>
      <w:r>
        <w:t xml:space="preserve">   Deltoid    </w:t>
      </w:r>
      <w:r>
        <w:t xml:space="preserve">   Orbicularis Oris    </w:t>
      </w:r>
      <w:r>
        <w:t xml:space="preserve">   Ribs    </w:t>
      </w:r>
      <w:r>
        <w:t xml:space="preserve">   Fibula    </w:t>
      </w:r>
      <w:r>
        <w:t xml:space="preserve">   Tibia    </w:t>
      </w:r>
      <w:r>
        <w:t xml:space="preserve">   Humerus    </w:t>
      </w:r>
      <w:r>
        <w:t xml:space="preserve">   Scapula    </w:t>
      </w:r>
      <w:r>
        <w:t xml:space="preserve">   Mandible    </w:t>
      </w:r>
      <w:r>
        <w:t xml:space="preserve">   Maxilla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2021-10-11T12:51:44Z</dcterms:created>
  <dcterms:modified xsi:type="dcterms:W3CDTF">2021-10-11T12:51:44Z</dcterms:modified>
</cp:coreProperties>
</file>