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GCSE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NUMBER OF PARTS    </w:t>
      </w:r>
      <w:r>
        <w:t xml:space="preserve">   IMITATION    </w:t>
      </w:r>
      <w:r>
        <w:t xml:space="preserve">   HOMOPHONIC + CONTRAPUNTAL    </w:t>
      </w:r>
      <w:r>
        <w:t xml:space="preserve">   DIATONIC    </w:t>
      </w:r>
      <w:r>
        <w:t xml:space="preserve">   PERFECT CADENCE IN PIECE    </w:t>
      </w:r>
      <w:r>
        <w:t xml:space="preserve">   PLAGAL CADENCE END    </w:t>
      </w:r>
      <w:r>
        <w:t xml:space="preserve">   MODULATES E + B MAJOR    </w:t>
      </w:r>
      <w:r>
        <w:t xml:space="preserve">   A MAJOR    </w:t>
      </w:r>
      <w:r>
        <w:t xml:space="preserve">   ADAGIO THREE BARS END    </w:t>
      </w:r>
      <w:r>
        <w:t xml:space="preserve">   BAR OF SILENCE    </w:t>
      </w:r>
      <w:r>
        <w:t xml:space="preserve">   ALLEGRO    </w:t>
      </w:r>
      <w:r>
        <w:t xml:space="preserve">   BASED ON FOUR MOTIFS    </w:t>
      </w:r>
      <w:r>
        <w:t xml:space="preserve">   NO SET FORM    </w:t>
      </w:r>
      <w:r>
        <w:t xml:space="preserve">   SHORT VERSION INTRO TWICE    </w:t>
      </w:r>
      <w:r>
        <w:t xml:space="preserve">   RITORNELLO    </w:t>
      </w:r>
      <w:r>
        <w:t xml:space="preserve">   DOUBLE VOCAL LINES    </w:t>
      </w:r>
      <w:r>
        <w:t xml:space="preserve">   STRINGS + CONTINUO    </w:t>
      </w:r>
      <w:r>
        <w:t xml:space="preserve">   SINGING CHOIR    </w:t>
      </w:r>
      <w:r>
        <w:t xml:space="preserve">   CONCERT HALLS / THEATRE    </w:t>
      </w:r>
      <w:r>
        <w:t xml:space="preserve">   FIRST CHORUS    </w:t>
      </w:r>
      <w:r>
        <w:t xml:space="preserve">   SOLO SINGERS    </w:t>
      </w:r>
      <w:r>
        <w:t xml:space="preserve">   HANDEL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GCSE Terms </dc:title>
  <dcterms:created xsi:type="dcterms:W3CDTF">2021-10-11T12:52:53Z</dcterms:created>
  <dcterms:modified xsi:type="dcterms:W3CDTF">2021-10-11T12:52:53Z</dcterms:modified>
</cp:coreProperties>
</file>