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can help one process difficult or traumatic experiences and share their story in a creative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Deepens understanding of a song and allows one to better identify personal meaning in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Component of music that connects all cultures and peoples.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musician's term for "resolution."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Participating in music therapy groups establishes a stronger sense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most important aspects to making good improvisational music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Brain activity regarding the corpus callosum that is specifically targeted and strenghtened by drumming.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what a brain scan looks like when taken while actively playing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Actively making music has been proven by many recent studies to reduce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method of making music has been shown to increase dopamin levels and strengthens control of breath</w:t>
            </w:r>
          </w:p>
        </w:tc>
      </w:tr>
    </w:tbl>
    <w:p>
      <w:pPr>
        <w:pStyle w:val="WordBankLarge"/>
      </w:pPr>
      <w:r>
        <w:t xml:space="preserve">   rhythm    </w:t>
      </w:r>
      <w:r>
        <w:t xml:space="preserve">   anxiety    </w:t>
      </w:r>
      <w:r>
        <w:t xml:space="preserve">   contralateral movement    </w:t>
      </w:r>
      <w:r>
        <w:t xml:space="preserve">   community    </w:t>
      </w:r>
      <w:r>
        <w:t xml:space="preserve">   singing    </w:t>
      </w:r>
      <w:r>
        <w:t xml:space="preserve">   listening    </w:t>
      </w:r>
      <w:r>
        <w:t xml:space="preserve">   lyric analysis    </w:t>
      </w:r>
      <w:r>
        <w:t xml:space="preserve">   fireworks    </w:t>
      </w:r>
      <w:r>
        <w:t xml:space="preserve">   songwriting    </w:t>
      </w:r>
      <w:r>
        <w:t xml:space="preserve">   cadence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Therapy</dc:title>
  <dcterms:created xsi:type="dcterms:W3CDTF">2021-10-11T12:54:20Z</dcterms:created>
  <dcterms:modified xsi:type="dcterms:W3CDTF">2021-10-11T12:54:20Z</dcterms:modified>
</cp:coreProperties>
</file>