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Autism    </w:t>
      </w:r>
      <w:r>
        <w:t xml:space="preserve">   Music exercises    </w:t>
      </w:r>
      <w:r>
        <w:t xml:space="preserve">   Melodies    </w:t>
      </w:r>
      <w:r>
        <w:t xml:space="preserve">   Singing    </w:t>
      </w:r>
      <w:r>
        <w:t xml:space="preserve">   Stimulate    </w:t>
      </w:r>
      <w:r>
        <w:t xml:space="preserve">   Rehabilitate    </w:t>
      </w:r>
      <w:r>
        <w:t xml:space="preserve">   Psychological    </w:t>
      </w:r>
      <w:r>
        <w:t xml:space="preserve">   Cognitive    </w:t>
      </w:r>
      <w:r>
        <w:t xml:space="preserve">   Brain    </w:t>
      </w:r>
      <w:r>
        <w:t xml:space="preserve">   Care    </w:t>
      </w:r>
      <w:r>
        <w:t xml:space="preserve">   Dementia    </w:t>
      </w:r>
      <w:r>
        <w:t xml:space="preserve">   Music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Therapy </dc:title>
  <dcterms:created xsi:type="dcterms:W3CDTF">2021-10-11T12:54:29Z</dcterms:created>
  <dcterms:modified xsi:type="dcterms:W3CDTF">2021-10-11T12:54:29Z</dcterms:modified>
</cp:coreProperties>
</file>