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 2nd/3rd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partner songs    </w:t>
      </w:r>
      <w:r>
        <w:t xml:space="preserve">   instruments    </w:t>
      </w:r>
      <w:r>
        <w:t xml:space="preserve">   orchestra    </w:t>
      </w:r>
      <w:r>
        <w:t xml:space="preserve">   low    </w:t>
      </w:r>
      <w:r>
        <w:t xml:space="preserve">   high    </w:t>
      </w:r>
      <w:r>
        <w:t xml:space="preserve">   rhythm    </w:t>
      </w:r>
      <w:r>
        <w:t xml:space="preserve">   dancing    </w:t>
      </w:r>
      <w:r>
        <w:t xml:space="preserve">   hand signs    </w:t>
      </w:r>
      <w:r>
        <w:t xml:space="preserve">   singing    </w:t>
      </w:r>
      <w:r>
        <w:t xml:space="preserve">   Quaver    </w:t>
      </w:r>
      <w:r>
        <w:t xml:space="preserve">   Meter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 2nd/3rd</dc:title>
  <dcterms:created xsi:type="dcterms:W3CDTF">2021-10-11T12:54:06Z</dcterms:created>
  <dcterms:modified xsi:type="dcterms:W3CDTF">2021-10-11T12:54:06Z</dcterms:modified>
</cp:coreProperties>
</file>