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Bow    </w:t>
      </w:r>
      <w:r>
        <w:t xml:space="preserve">   Recorder    </w:t>
      </w:r>
      <w:r>
        <w:t xml:space="preserve">   Clarinet    </w:t>
      </w:r>
      <w:r>
        <w:t xml:space="preserve">   Wind Instruments    </w:t>
      </w:r>
      <w:r>
        <w:t xml:space="preserve">   String    </w:t>
      </w:r>
      <w:r>
        <w:t xml:space="preserve">   Violinist    </w:t>
      </w:r>
      <w:r>
        <w:t xml:space="preserve">   Guitar    </w:t>
      </w:r>
      <w:r>
        <w:t xml:space="preserve">   Cello    </w:t>
      </w:r>
      <w:r>
        <w:t xml:space="preserve">   Band    </w:t>
      </w:r>
      <w:r>
        <w:t xml:space="preserve">   Orchestra    </w:t>
      </w:r>
      <w:r>
        <w:t xml:space="preserve">   Flute    </w:t>
      </w:r>
      <w:r>
        <w:t xml:space="preserve">   Saxophone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2021-10-12T14:39:07Z</dcterms:created>
  <dcterms:modified xsi:type="dcterms:W3CDTF">2021-10-12T14:39:07Z</dcterms:modified>
</cp:coreProperties>
</file>