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double bass    </w:t>
      </w:r>
      <w:r>
        <w:t xml:space="preserve">   cello    </w:t>
      </w:r>
      <w:r>
        <w:t xml:space="preserve">   violin    </w:t>
      </w:r>
      <w:r>
        <w:t xml:space="preserve">   organ    </w:t>
      </w:r>
      <w:r>
        <w:t xml:space="preserve">   triangle    </w:t>
      </w:r>
      <w:r>
        <w:t xml:space="preserve">   trumpet    </w:t>
      </w:r>
      <w:r>
        <w:t xml:space="preserve">   flute    </w:t>
      </w:r>
      <w:r>
        <w:t xml:space="preserve">   Percussion    </w:t>
      </w:r>
      <w:r>
        <w:t xml:space="preserve">   Bass    </w:t>
      </w:r>
      <w:r>
        <w:t xml:space="preserve">   Keyboard    </w:t>
      </w:r>
      <w:r>
        <w:t xml:space="preserve">   Guitar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2021-10-11T12:54:43Z</dcterms:created>
  <dcterms:modified xsi:type="dcterms:W3CDTF">2021-10-11T12:54:43Z</dcterms:modified>
</cp:coreProperties>
</file>