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Brother Sam Is Dead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ambush    </w:t>
      </w:r>
      <w:r>
        <w:t xml:space="preserve">   Lobsterback    </w:t>
      </w:r>
      <w:r>
        <w:t xml:space="preserve">   Revolutionary War    </w:t>
      </w:r>
      <w:r>
        <w:t xml:space="preserve">   Army    </w:t>
      </w:r>
      <w:r>
        <w:t xml:space="preserve">   Rebel    </w:t>
      </w:r>
      <w:r>
        <w:t xml:space="preserve">   cordial    </w:t>
      </w:r>
      <w:r>
        <w:t xml:space="preserve">   trainband    </w:t>
      </w:r>
      <w:r>
        <w:t xml:space="preserve">   tavern    </w:t>
      </w:r>
      <w:r>
        <w:t xml:space="preserve">   dering    </w:t>
      </w:r>
      <w:r>
        <w:t xml:space="preserve">   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Word Search</dc:title>
  <dcterms:created xsi:type="dcterms:W3CDTF">2021-10-11T12:57:06Z</dcterms:created>
  <dcterms:modified xsi:type="dcterms:W3CDTF">2021-10-11T12:57:06Z</dcterms:modified>
</cp:coreProperties>
</file>