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Lasciviousness    </w:t>
      </w:r>
      <w:r>
        <w:t xml:space="preserve">   Lobsterback    </w:t>
      </w:r>
      <w:r>
        <w:t xml:space="preserve">   Militia    </w:t>
      </w:r>
      <w:r>
        <w:t xml:space="preserve">   Recalcitrance    </w:t>
      </w:r>
      <w:r>
        <w:t xml:space="preserve">   Redding    </w:t>
      </w:r>
      <w:r>
        <w:t xml:space="preserve">   Retaliation    </w:t>
      </w:r>
      <w:r>
        <w:t xml:space="preserve">   Tavern    </w:t>
      </w:r>
      <w:r>
        <w:t xml:space="preserve">   Traitors    </w:t>
      </w:r>
      <w:r>
        <w:t xml:space="preserve">   Uniforms    </w:t>
      </w:r>
      <w:r>
        <w:t xml:space="preserve">   Verplancks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</dc:title>
  <dcterms:created xsi:type="dcterms:W3CDTF">2021-10-11T12:56:23Z</dcterms:created>
  <dcterms:modified xsi:type="dcterms:W3CDTF">2021-10-11T12:56:23Z</dcterms:modified>
</cp:coreProperties>
</file>