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"My Left Foot" Crosssword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Christy's first few years of life, he had learned to be this since he couldn't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Christy's first "dream-girl"; she was a great inspiration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abillity Christy's mom had, to never give up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resented the world as a whole because of my crooked mouth, twisted hands, and __________ limbs."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Christy expressed himself through art. Considering this, many people said he was very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boy whom the book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"She was looking across at me, but- it was with a look of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"...always had an uncanny way of finding out whether I was ________ or sad..."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Christy gets older, he looks back on this "happy time" when he didn't know the difference between him and the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activity Christy's family was greatly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Christy refers to this when he recounts the hardships of learning to read, write,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Christy's family want to this on Sundays, however he stayed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feeling Christy had when he couldn't express what he wanted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Christy was eager to do this to prove he was smart, despite what his body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object Christy uses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"...when I made the flight to __________ with mother to see Mrs. Collis for her verdict."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body part Christy used to communicate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the boy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"...I had allowed myself to dream that I was a ________, ordinary boy of fourteen..."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his condition, Christy had a hard time moving and could be further thought of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"escape" for Christy; what he did to create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Christy felt this when he saw the other kids that were like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the Cerebral Palsy Clinic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number of kids Christy's mom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"It was the only key to the door of the ________ I was 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Christy and his brothers often went on these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Christy had to work really hard to do, especially in his early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Christy's close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"...great encouragement at this time was my ______ to listen and watch attentively..."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book Christy wrote in </w:t>
            </w:r>
          </w:p>
        </w:tc>
      </w:tr>
    </w:tbl>
    <w:p>
      <w:pPr>
        <w:pStyle w:val="WordBankLarge"/>
      </w:pPr>
      <w:r>
        <w:t xml:space="preserve">   Christy    </w:t>
      </w:r>
      <w:r>
        <w:t xml:space="preserve">   Cerebral Palsy    </w:t>
      </w:r>
      <w:r>
        <w:t xml:space="preserve">   twenty two    </w:t>
      </w:r>
      <w:r>
        <w:t xml:space="preserve">   artistic    </w:t>
      </w:r>
      <w:r>
        <w:t xml:space="preserve">   crippled    </w:t>
      </w:r>
      <w:r>
        <w:t xml:space="preserve">   prison    </w:t>
      </w:r>
      <w:r>
        <w:t xml:space="preserve">   Dublin    </w:t>
      </w:r>
      <w:r>
        <w:t xml:space="preserve">   left foot    </w:t>
      </w:r>
      <w:r>
        <w:t xml:space="preserve">   strength    </w:t>
      </w:r>
      <w:r>
        <w:t xml:space="preserve">   frustration    </w:t>
      </w:r>
      <w:r>
        <w:t xml:space="preserve">   normal    </w:t>
      </w:r>
      <w:r>
        <w:t xml:space="preserve">   observant    </w:t>
      </w:r>
      <w:r>
        <w:t xml:space="preserve">   ability    </w:t>
      </w:r>
      <w:r>
        <w:t xml:space="preserve">   Katriona Delahunt    </w:t>
      </w:r>
      <w:r>
        <w:t xml:space="preserve">   jotter    </w:t>
      </w:r>
      <w:r>
        <w:t xml:space="preserve">   painting    </w:t>
      </w:r>
      <w:r>
        <w:t xml:space="preserve">   religion    </w:t>
      </w:r>
      <w:r>
        <w:t xml:space="preserve">   useless    </w:t>
      </w:r>
      <w:r>
        <w:t xml:space="preserve">   learn    </w:t>
      </w:r>
      <w:r>
        <w:t xml:space="preserve">   adventures    </w:t>
      </w:r>
      <w:r>
        <w:t xml:space="preserve">   Mass    </w:t>
      </w:r>
      <w:r>
        <w:t xml:space="preserve">   communicate    </w:t>
      </w:r>
      <w:r>
        <w:t xml:space="preserve">   pity    </w:t>
      </w:r>
      <w:r>
        <w:t xml:space="preserve">   Peter    </w:t>
      </w:r>
      <w:r>
        <w:t xml:space="preserve">   happy    </w:t>
      </w:r>
      <w:r>
        <w:t xml:space="preserve">   sympathy    </w:t>
      </w:r>
      <w:r>
        <w:t xml:space="preserve">   London    </w:t>
      </w:r>
      <w:r>
        <w:t xml:space="preserve">   struggle    </w:t>
      </w:r>
      <w:r>
        <w:t xml:space="preserve">   childhood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Left Foot" Crosssword Puzzle</dc:title>
  <dcterms:created xsi:type="dcterms:W3CDTF">2021-10-10T23:51:36Z</dcterms:created>
  <dcterms:modified xsi:type="dcterms:W3CDTF">2021-10-10T23:51:36Z</dcterms:modified>
</cp:coreProperties>
</file>