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spelling graph (/q/  /cq/)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acquaintance    </w:t>
      </w:r>
      <w:r>
        <w:t xml:space="preserve">   acquainted    </w:t>
      </w:r>
      <w:r>
        <w:t xml:space="preserve">   acquire    </w:t>
      </w:r>
      <w:r>
        <w:t xml:space="preserve">   acquisition    </w:t>
      </w:r>
      <w:r>
        <w:t xml:space="preserve">   acquit    </w:t>
      </w:r>
      <w:r>
        <w:t xml:space="preserve">   Aquatic    </w:t>
      </w:r>
      <w:r>
        <w:t xml:space="preserve">   enquire    </w:t>
      </w:r>
      <w:r>
        <w:t xml:space="preserve">   lacquer    </w:t>
      </w:r>
      <w:r>
        <w:t xml:space="preserve">   quarterly    </w:t>
      </w:r>
      <w:r>
        <w:t xml:space="preserve">   queen    </w:t>
      </w:r>
      <w:r>
        <w:t xml:space="preserve">   questionable    </w:t>
      </w:r>
      <w:r>
        <w:t xml:space="preserve">   quietly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spelling graph (/q/  /cq/)</dc:title>
  <dcterms:created xsi:type="dcterms:W3CDTF">2021-10-11T13:01:18Z</dcterms:created>
  <dcterms:modified xsi:type="dcterms:W3CDTF">2021-10-11T13:01:18Z</dcterms:modified>
</cp:coreProperties>
</file>