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NBE 3C book asssignment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Expressing strong identification with ones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wrong or innacurate statments about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organized in a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Protected from outside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nervous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Neat, tidy, or free from flaws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 or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Attentive and censorned. About accuracy and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treated as insiggnificant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Obsceure, uncler, or  unintelligible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physical property with same value when measured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Manage or look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Shouting or talking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Cruel and bittter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behaviour and decency</w:t>
            </w:r>
          </w:p>
        </w:tc>
      </w:tr>
    </w:tbl>
    <w:p>
      <w:pPr>
        <w:pStyle w:val="WordBankMedium"/>
      </w:pPr>
      <w:r>
        <w:t xml:space="preserve">   Tribalism    </w:t>
      </w:r>
      <w:r>
        <w:t xml:space="preserve">   Misstated    </w:t>
      </w:r>
      <w:r>
        <w:t xml:space="preserve">   Marginalized    </w:t>
      </w:r>
      <w:r>
        <w:t xml:space="preserve">   Nationalistic    </w:t>
      </w:r>
      <w:r>
        <w:t xml:space="preserve">   Trepidatious    </w:t>
      </w:r>
      <w:r>
        <w:t xml:space="preserve">   Steward    </w:t>
      </w:r>
      <w:r>
        <w:t xml:space="preserve">   Isotropic    </w:t>
      </w:r>
      <w:r>
        <w:t xml:space="preserve">   Obfuscated    </w:t>
      </w:r>
      <w:r>
        <w:t xml:space="preserve">   Hermetic    </w:t>
      </w:r>
      <w:r>
        <w:t xml:space="preserve">   Decorum    </w:t>
      </w:r>
      <w:r>
        <w:t xml:space="preserve">   Clamour    </w:t>
      </w:r>
      <w:r>
        <w:t xml:space="preserve">   Vitrol    </w:t>
      </w:r>
      <w:r>
        <w:t xml:space="preserve">   Immaculate    </w:t>
      </w:r>
      <w:r>
        <w:t xml:space="preserve">   Fastidious    </w:t>
      </w:r>
      <w:r>
        <w:t xml:space="preserve">   Acoustic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NBE 3C book asssignment part 2</dc:title>
  <dcterms:created xsi:type="dcterms:W3CDTF">2021-10-11T13:12:30Z</dcterms:created>
  <dcterms:modified xsi:type="dcterms:W3CDTF">2021-10-11T13:12:30Z</dcterms:modified>
</cp:coreProperties>
</file>