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NEWSIES ON STRIKE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street    </w:t>
      </w:r>
      <w:r>
        <w:t xml:space="preserve">   children    </w:t>
      </w:r>
      <w:r>
        <w:t xml:space="preserve">   bronx    </w:t>
      </w:r>
      <w:r>
        <w:t xml:space="preserve">   richmond    </w:t>
      </w:r>
      <w:r>
        <w:t xml:space="preserve">   manhattan    </w:t>
      </w:r>
      <w:r>
        <w:t xml:space="preserve">   bunsen    </w:t>
      </w:r>
      <w:r>
        <w:t xml:space="preserve">   price    </w:t>
      </w:r>
      <w:r>
        <w:t xml:space="preserve">   pulizer    </w:t>
      </w:r>
      <w:r>
        <w:t xml:space="preserve">   strike    </w:t>
      </w:r>
      <w:r>
        <w:t xml:space="preserve">   katherine    </w:t>
      </w:r>
      <w:r>
        <w:t xml:space="preserve">   brooklyn    </w:t>
      </w:r>
      <w:r>
        <w:t xml:space="preserve">   newsies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NEWSIES ON STRIKE WORD PUZZLE</dc:title>
  <dcterms:created xsi:type="dcterms:W3CDTF">2021-10-11T13:19:10Z</dcterms:created>
  <dcterms:modified xsi:type="dcterms:W3CDTF">2021-10-11T13:19:10Z</dcterms:modified>
</cp:coreProperties>
</file>