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NGĀ MATA O TE ARIKI O TĀWHIRIMĀTEA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tawhirimatea    </w:t>
      </w:r>
      <w:r>
        <w:t xml:space="preserve">   maramataka    </w:t>
      </w:r>
      <w:r>
        <w:t xml:space="preserve">   Whetu    </w:t>
      </w:r>
      <w:r>
        <w:t xml:space="preserve">   Tuahine    </w:t>
      </w:r>
      <w:r>
        <w:t xml:space="preserve">   Whitu    </w:t>
      </w:r>
      <w:r>
        <w:t xml:space="preserve">   tupuanuku    </w:t>
      </w:r>
      <w:r>
        <w:t xml:space="preserve">   tupuarangi    </w:t>
      </w:r>
      <w:r>
        <w:t xml:space="preserve">   ururangi    </w:t>
      </w:r>
      <w:r>
        <w:t xml:space="preserve">   Waipunaarangi    </w:t>
      </w:r>
      <w:r>
        <w:t xml:space="preserve">   waita    </w:t>
      </w:r>
      <w:r>
        <w:t xml:space="preserve">   Waiti    </w:t>
      </w:r>
      <w:r>
        <w:t xml:space="preserve">   Matariki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NGĀ MATA O TE ARIKI O TĀWHIRIMĀTEA</dc:title>
  <dcterms:created xsi:type="dcterms:W3CDTF">2021-10-11T13:21:21Z</dcterms:created>
  <dcterms:modified xsi:type="dcterms:W3CDTF">2021-10-11T13:21:21Z</dcterms:modified>
</cp:coreProperties>
</file>