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N.S Black 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buddy daye    </w:t>
      </w:r>
      <w:r>
        <w:t xml:space="preserve">   immigration    </w:t>
      </w:r>
      <w:r>
        <w:t xml:space="preserve">   loyalists    </w:t>
      </w:r>
      <w:r>
        <w:t xml:space="preserve">   maroons    </w:t>
      </w:r>
      <w:r>
        <w:t xml:space="preserve">   viola Desmond    </w:t>
      </w:r>
      <w:r>
        <w:t xml:space="preserve">   nova scotia    </w:t>
      </w:r>
      <w:r>
        <w:t xml:space="preserve">   africville    </w:t>
      </w:r>
      <w:r>
        <w:t xml:space="preserve">   preston    </w:t>
      </w:r>
      <w:r>
        <w:t xml:space="preserve">   William hall    </w:t>
      </w:r>
      <w:r>
        <w:t xml:space="preserve">   canada    </w:t>
      </w:r>
      <w:r>
        <w:t xml:space="preserve">   africa    </w:t>
      </w:r>
      <w:r>
        <w:t xml:space="preserve">   history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N.S Black History Crossword </dc:title>
  <dcterms:created xsi:type="dcterms:W3CDTF">2021-10-11T13:03:29Z</dcterms:created>
  <dcterms:modified xsi:type="dcterms:W3CDTF">2021-10-11T13:03:29Z</dcterms:modified>
</cp:coreProperties>
</file>