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 Mí (The Months)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Nollag    </w:t>
      </w:r>
      <w:r>
        <w:t xml:space="preserve">   Samhain    </w:t>
      </w:r>
      <w:r>
        <w:t xml:space="preserve">   DeireadhFomhair    </w:t>
      </w:r>
      <w:r>
        <w:t xml:space="preserve">   MéanFomhair    </w:t>
      </w:r>
      <w:r>
        <w:t xml:space="preserve">   Lúnasa    </w:t>
      </w:r>
      <w:r>
        <w:t xml:space="preserve">   Iúil    </w:t>
      </w:r>
      <w:r>
        <w:t xml:space="preserve">   Meitheamh    </w:t>
      </w:r>
      <w:r>
        <w:t xml:space="preserve">   Bealtaine    </w:t>
      </w:r>
      <w:r>
        <w:t xml:space="preserve">   Aibreán    </w:t>
      </w:r>
      <w:r>
        <w:t xml:space="preserve">   Márta    </w:t>
      </w:r>
      <w:r>
        <w:t xml:space="preserve">   Feabhra    </w:t>
      </w:r>
      <w:r>
        <w:t xml:space="preserve">   Eanair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Mí (The Months)</dc:title>
  <dcterms:created xsi:type="dcterms:W3CDTF">2021-10-11T13:05:08Z</dcterms:created>
  <dcterms:modified xsi:type="dcterms:W3CDTF">2021-10-11T13:05:08Z</dcterms:modified>
</cp:coreProperties>
</file>