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Naaman Is Healed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Clean    </w:t>
      </w:r>
      <w:r>
        <w:t xml:space="preserve">   Elisha    </w:t>
      </w:r>
      <w:r>
        <w:t xml:space="preserve">   Gifts    </w:t>
      </w:r>
      <w:r>
        <w:t xml:space="preserve">   Healing    </w:t>
      </w:r>
      <w:r>
        <w:t xml:space="preserve">   Israel    </w:t>
      </w:r>
      <w:r>
        <w:t xml:space="preserve">   Leader    </w:t>
      </w:r>
      <w:r>
        <w:t xml:space="preserve">   Leprosy    </w:t>
      </w:r>
      <w:r>
        <w:t xml:space="preserve">   Naaman    </w:t>
      </w:r>
      <w:r>
        <w:t xml:space="preserve">   River    </w:t>
      </w:r>
      <w:r>
        <w:t xml:space="preserve">   Seven    </w:t>
      </w:r>
      <w:r>
        <w:t xml:space="preserve">   Slave    </w:t>
      </w:r>
      <w:r>
        <w:t xml:space="preserve">   Syria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Naaman Is Healed</dc:title>
  <dcterms:created xsi:type="dcterms:W3CDTF">2021-10-11T13:03:58Z</dcterms:created>
  <dcterms:modified xsi:type="dcterms:W3CDTF">2021-10-11T13:03:58Z</dcterms:modified>
</cp:coreProperties>
</file>