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Nada Personal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tiempo    </w:t>
      </w:r>
      <w:r>
        <w:t xml:space="preserve">   regalamos    </w:t>
      </w:r>
      <w:r>
        <w:t xml:space="preserve">   ligeros    </w:t>
      </w:r>
      <w:r>
        <w:t xml:space="preserve">   termina    </w:t>
      </w:r>
      <w:r>
        <w:t xml:space="preserve">   pronunciar    </w:t>
      </w:r>
      <w:r>
        <w:t xml:space="preserve">   soñados    </w:t>
      </w:r>
      <w:r>
        <w:t xml:space="preserve">   habrá    </w:t>
      </w:r>
      <w:r>
        <w:t xml:space="preserve">   pasamos    </w:t>
      </w:r>
      <w:r>
        <w:t xml:space="preserve">   encontramos    </w:t>
      </w:r>
      <w:r>
        <w:t xml:space="preserve">   esperaba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Nada Personal</dc:title>
  <dcterms:created xsi:type="dcterms:W3CDTF">2021-10-11T13:05:00Z</dcterms:created>
  <dcterms:modified xsi:type="dcterms:W3CDTF">2021-10-11T13:05:00Z</dcterms:modified>
</cp:coreProperties>
</file>