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 and diseases</w:t>
      </w:r>
    </w:p>
    <w:p>
      <w:pPr>
        <w:pStyle w:val="Questions"/>
      </w:pPr>
      <w:r>
        <w:t xml:space="preserve">1. NLCYIEUOCAH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ANSXCHIOY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UNCROGSOATRI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URWSROF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YOHOHAINTCAPR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RMIEGYPUT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YOPNHHAGCOY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HINRYXOSROXCHE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OHTSCCSNOOYPYIR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UBEL LIANS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HGELGELS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EDBSIUR LIANS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Leuconychia    </w:t>
      </w:r>
      <w:r>
        <w:t xml:space="preserve">   Onychaxis    </w:t>
      </w:r>
      <w:r>
        <w:t xml:space="preserve">   Corrugations    </w:t>
      </w:r>
      <w:r>
        <w:t xml:space="preserve">   Furrows    </w:t>
      </w:r>
      <w:r>
        <w:t xml:space="preserve">   Onychatrophia    </w:t>
      </w:r>
      <w:r>
        <w:t xml:space="preserve">   Pterygium    </w:t>
      </w:r>
      <w:r>
        <w:t xml:space="preserve">   Onychophagy    </w:t>
      </w:r>
      <w:r>
        <w:t xml:space="preserve">   Onyxchorrhexis    </w:t>
      </w:r>
      <w:r>
        <w:t xml:space="preserve">   Onychocryptosis    </w:t>
      </w:r>
      <w:r>
        <w:t xml:space="preserve">   Blue nails    </w:t>
      </w:r>
      <w:r>
        <w:t xml:space="preserve">   Eggshell    </w:t>
      </w:r>
      <w:r>
        <w:t xml:space="preserve">   Bruised nails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 and diseases</dc:title>
  <dcterms:created xsi:type="dcterms:W3CDTF">2021-10-11T13:04:13Z</dcterms:created>
  <dcterms:modified xsi:type="dcterms:W3CDTF">2021-10-11T13:04:13Z</dcterms:modified>
</cp:coreProperties>
</file>