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Jehovah Rohi    </w:t>
      </w:r>
      <w:r>
        <w:t xml:space="preserve">   The Sovereign    </w:t>
      </w:r>
      <w:r>
        <w:t xml:space="preserve">   Jehovah Rapha    </w:t>
      </w:r>
      <w:r>
        <w:t xml:space="preserve">   Jehovah Nissi    </w:t>
      </w:r>
      <w:r>
        <w:t xml:space="preserve">   Jehovah Jireh    </w:t>
      </w:r>
      <w:r>
        <w:t xml:space="preserve">   El Olam    </w:t>
      </w:r>
      <w:r>
        <w:t xml:space="preserve">   El Elyon    </w:t>
      </w:r>
      <w:r>
        <w:t xml:space="preserve">   El Roy    </w:t>
      </w:r>
      <w:r>
        <w:t xml:space="preserve">   El Shaddai    </w:t>
      </w:r>
      <w:r>
        <w:t xml:space="preserve">   Elohim    </w:t>
      </w:r>
      <w:r>
        <w:t xml:space="preserve">   Adonai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2021-10-11T13:05:58Z</dcterms:created>
  <dcterms:modified xsi:type="dcterms:W3CDTF">2021-10-11T13:05:58Z</dcterms:modified>
</cp:coreProperties>
</file>