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and The Hidden Staircase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Late    </w:t>
      </w:r>
      <w:r>
        <w:t xml:space="preserve">   Solve    </w:t>
      </w:r>
      <w:r>
        <w:t xml:space="preserve">   Barn    </w:t>
      </w:r>
      <w:r>
        <w:t xml:space="preserve">   Flashlight    </w:t>
      </w:r>
      <w:r>
        <w:t xml:space="preserve">   Dark    </w:t>
      </w:r>
      <w:r>
        <w:t xml:space="preserve">   Ghost    </w:t>
      </w:r>
      <w:r>
        <w:t xml:space="preserve">   Mystery    </w:t>
      </w:r>
      <w:r>
        <w:t xml:space="preserve">   Haunted    </w:t>
      </w:r>
      <w:r>
        <w:t xml:space="preserve">   Stairs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and The Hidden Staircase Word Search</dc:title>
  <dcterms:created xsi:type="dcterms:W3CDTF">2021-10-11T13:05:43Z</dcterms:created>
  <dcterms:modified xsi:type="dcterms:W3CDTF">2021-10-11T13:05:43Z</dcterms:modified>
</cp:coreProperties>
</file>