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Nasr Suresi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</w:tr>
    </w:tbl>
    <w:p>
      <w:pPr>
        <w:pStyle w:val="WordBankLarge"/>
      </w:pPr>
      <w:r>
        <w:t xml:space="preserve">   Et-Tevvab    </w:t>
      </w:r>
      <w:r>
        <w:t xml:space="preserve">   Estağfirullah    </w:t>
      </w:r>
      <w:r>
        <w:t xml:space="preserve">   Sübhanallah    </w:t>
      </w:r>
      <w:r>
        <w:t xml:space="preserve">   Nefis    </w:t>
      </w:r>
      <w:r>
        <w:t xml:space="preserve">   El-Veliyy    </w:t>
      </w:r>
      <w:r>
        <w:t xml:space="preserve">   Kafile    </w:t>
      </w:r>
      <w:r>
        <w:t xml:space="preserve">   Medine    </w:t>
      </w:r>
      <w:r>
        <w:t xml:space="preserve">   Nasr    </w:t>
      </w:r>
      <w:r>
        <w:t xml:space="preserve">   İstiğfar    </w:t>
      </w:r>
      <w:r>
        <w:t xml:space="preserve">   Başarı    </w:t>
      </w:r>
      <w:r>
        <w:t xml:space="preserve">   Büyük Cihad    </w:t>
      </w:r>
      <w:r>
        <w:t xml:space="preserve">   Fetih    </w:t>
      </w:r>
      <w:r>
        <w:t xml:space="preserve">   Hendek Savaşı    </w:t>
      </w:r>
      <w:r>
        <w:t xml:space="preserve">   Küçük Cİhad    </w:t>
      </w:r>
      <w:r>
        <w:t xml:space="preserve">   Tövbe    </w:t>
      </w:r>
      <w:r>
        <w:t xml:space="preserve">   Uhud Savaşı    </w:t>
      </w:r>
      <w:r>
        <w:t xml:space="preserve">   Yardım    </w:t>
      </w:r>
      <w:r>
        <w:t xml:space="preserve">   Zafer    </w:t>
      </w:r>
      <w:r>
        <w:t xml:space="preserve">   Şükür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Nasr Suresi</dc:title>
  <dcterms:created xsi:type="dcterms:W3CDTF">2021-12-25T03:40:55Z</dcterms:created>
  <dcterms:modified xsi:type="dcterms:W3CDTF">2021-12-25T03:40:55Z</dcterms:modified>
</cp:coreProperties>
</file>