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 of Bam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missionaries    </w:t>
      </w:r>
      <w:r>
        <w:t xml:space="preserve">   colonialism    </w:t>
      </w:r>
      <w:r>
        <w:t xml:space="preserve">   trade    </w:t>
      </w:r>
      <w:r>
        <w:t xml:space="preserve">   depict    </w:t>
      </w:r>
      <w:r>
        <w:t xml:space="preserve">   refugee    </w:t>
      </w:r>
      <w:r>
        <w:t xml:space="preserve">   cassava    </w:t>
      </w:r>
      <w:r>
        <w:t xml:space="preserve">   biodiversity    </w:t>
      </w:r>
      <w:r>
        <w:t xml:space="preserve">   estuary    </w:t>
      </w:r>
      <w:r>
        <w:t xml:space="preserve">   watershed    </w:t>
      </w:r>
      <w:r>
        <w:t xml:space="preserve">   coup    </w:t>
      </w:r>
      <w:r>
        <w:t xml:space="preserve">   millet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 of Bam Word Search</dc:title>
  <dcterms:created xsi:type="dcterms:W3CDTF">2021-10-11T13:08:53Z</dcterms:created>
  <dcterms:modified xsi:type="dcterms:W3CDTF">2021-10-11T13:08:53Z</dcterms:modified>
</cp:coreProperties>
</file>