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National Public Health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Toxoplasmosis    </w:t>
      </w:r>
      <w:r>
        <w:t xml:space="preserve">   Escherichia Coli    </w:t>
      </w:r>
      <w:r>
        <w:t xml:space="preserve">   Giardia    </w:t>
      </w:r>
      <w:r>
        <w:t xml:space="preserve">   Rotavirus    </w:t>
      </w:r>
      <w:r>
        <w:t xml:space="preserve">   Salmonella    </w:t>
      </w:r>
      <w:r>
        <w:t xml:space="preserve">   HIV    </w:t>
      </w:r>
      <w:r>
        <w:t xml:space="preserve">   Reproductive Health    </w:t>
      </w:r>
      <w:r>
        <w:t xml:space="preserve">   Trichomoniasis    </w:t>
      </w:r>
      <w:r>
        <w:t xml:space="preserve">   Gonorrhea    </w:t>
      </w:r>
      <w:r>
        <w:t xml:space="preserve">   Yellow Fever    </w:t>
      </w:r>
      <w:r>
        <w:t xml:space="preserve">   Influenza    </w:t>
      </w:r>
      <w:r>
        <w:t xml:space="preserve">   Typhoid Fever    </w:t>
      </w:r>
      <w:r>
        <w:t xml:space="preserve">   Meningitis    </w:t>
      </w:r>
      <w:r>
        <w:t xml:space="preserve">   Rabies    </w:t>
      </w:r>
      <w:r>
        <w:t xml:space="preserve">   Malaria    </w:t>
      </w:r>
      <w:r>
        <w:t xml:space="preserve">   PPE    </w:t>
      </w:r>
      <w:r>
        <w:t xml:space="preserve">   Hearing Protection    </w:t>
      </w:r>
      <w:r>
        <w:t xml:space="preserve">   Handwashing    </w:t>
      </w:r>
      <w:r>
        <w:t xml:space="preserve">   Food Safety    </w:t>
      </w:r>
      <w:r>
        <w:t xml:space="preserve">  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Public Health Week Word Search</dc:title>
  <dcterms:created xsi:type="dcterms:W3CDTF">2021-10-11T13:08:12Z</dcterms:created>
  <dcterms:modified xsi:type="dcterms:W3CDTF">2021-10-11T13:08:12Z</dcterms:modified>
</cp:coreProperties>
</file>