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Nation    </w:t>
      </w:r>
      <w:r>
        <w:t xml:space="preserve">   France    </w:t>
      </w:r>
      <w:r>
        <w:t xml:space="preserve">   Europe    </w:t>
      </w:r>
      <w:r>
        <w:t xml:space="preserve">   American Colonies    </w:t>
      </w:r>
      <w:r>
        <w:t xml:space="preserve">   Divine Right    </w:t>
      </w:r>
      <w:r>
        <w:t xml:space="preserve">   England    </w:t>
      </w:r>
      <w:r>
        <w:t xml:space="preserve">   Enlightenment    </w:t>
      </w:r>
      <w:r>
        <w:t xml:space="preserve">   Nationalism    </w:t>
      </w:r>
      <w:r>
        <w:t xml:space="preserve">   Political    </w:t>
      </w:r>
      <w:r>
        <w:t xml:space="preserve">   Prussia    </w:t>
      </w:r>
      <w:r>
        <w:t xml:space="preserve">   Revolution    </w:t>
      </w:r>
      <w:r>
        <w:t xml:space="preserve">   Sovereignty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 Word Search</dc:title>
  <dcterms:created xsi:type="dcterms:W3CDTF">2021-10-11T13:10:09Z</dcterms:created>
  <dcterms:modified xsi:type="dcterms:W3CDTF">2021-10-11T13:10:09Z</dcterms:modified>
</cp:coreProperties>
</file>