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BIOMASS    </w:t>
      </w:r>
      <w:r>
        <w:t xml:space="preserve">   CARBON DIOXIDE    </w:t>
      </w:r>
      <w:r>
        <w:t xml:space="preserve">   COAL    </w:t>
      </w:r>
      <w:r>
        <w:t xml:space="preserve">   CONSERVATION    </w:t>
      </w:r>
      <w:r>
        <w:t xml:space="preserve">   ECOSYSTEM    </w:t>
      </w:r>
      <w:r>
        <w:t xml:space="preserve">   ECOTOURISM    </w:t>
      </w:r>
      <w:r>
        <w:t xml:space="preserve">   ENERGY    </w:t>
      </w:r>
      <w:r>
        <w:t xml:space="preserve">   FISHING    </w:t>
      </w:r>
      <w:r>
        <w:t xml:space="preserve">   FOSSIL FUEL    </w:t>
      </w:r>
      <w:r>
        <w:t xml:space="preserve">   GEOTHERMAL    </w:t>
      </w:r>
      <w:r>
        <w:t xml:space="preserve">   HABITAT    </w:t>
      </w:r>
      <w:r>
        <w:t xml:space="preserve">   HYDROELECTRIC    </w:t>
      </w:r>
      <w:r>
        <w:t xml:space="preserve">   LUMBER    </w:t>
      </w:r>
      <w:r>
        <w:t xml:space="preserve">   MINING    </w:t>
      </w:r>
      <w:r>
        <w:t xml:space="preserve">   NATURAL GAS    </w:t>
      </w:r>
      <w:r>
        <w:t xml:space="preserve">   NONRENEWABLE    </w:t>
      </w:r>
      <w:r>
        <w:t xml:space="preserve">   NUCLEAR    </w:t>
      </w:r>
      <w:r>
        <w:t xml:space="preserve">   OIL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REUSE    </w:t>
      </w:r>
      <w:r>
        <w:t xml:space="preserve">   SOLAR    </w:t>
      </w:r>
      <w:r>
        <w:t xml:space="preserve">   SUSTAINABLE    </w:t>
      </w:r>
      <w:r>
        <w:t xml:space="preserve">   TIDAL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2021-10-11T13:11:01Z</dcterms:created>
  <dcterms:modified xsi:type="dcterms:W3CDTF">2021-10-11T13:11:01Z</dcterms:modified>
</cp:coreProperties>
</file>