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Resource    </w:t>
      </w:r>
      <w:r>
        <w:t xml:space="preserve">   Fossil Fuel    </w:t>
      </w:r>
      <w:r>
        <w:t xml:space="preserve">   Crude oil    </w:t>
      </w:r>
      <w:r>
        <w:t xml:space="preserve">   Rocks    </w:t>
      </w:r>
      <w:r>
        <w:t xml:space="preserve">   Minerals    </w:t>
      </w:r>
      <w:r>
        <w:t xml:space="preserve">   Soil    </w:t>
      </w:r>
      <w:r>
        <w:t xml:space="preserve">   Geothermal Energy    </w:t>
      </w:r>
      <w:r>
        <w:t xml:space="preserve">   Petroleum    </w:t>
      </w:r>
      <w:r>
        <w:t xml:space="preserve">   Natural Gas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2021-10-11T13:10:52Z</dcterms:created>
  <dcterms:modified xsi:type="dcterms:W3CDTF">2021-10-11T13:10:52Z</dcterms:modified>
</cp:coreProperties>
</file>