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Power    </w:t>
      </w:r>
      <w:r>
        <w:t xml:space="preserve">   Uranium    </w:t>
      </w:r>
      <w:r>
        <w:t xml:space="preserve">   Hydro    </w:t>
      </w:r>
      <w:r>
        <w:t xml:space="preserve">   Geothermal    </w:t>
      </w:r>
      <w:r>
        <w:t xml:space="preserve">   Gas    </w:t>
      </w:r>
      <w:r>
        <w:t xml:space="preserve">   Non- Renewable    </w:t>
      </w:r>
      <w:r>
        <w:t xml:space="preserve">   Renewable    </w:t>
      </w:r>
      <w:r>
        <w:t xml:space="preserve">   Tide    </w:t>
      </w:r>
      <w:r>
        <w:t xml:space="preserve">   Wave    </w:t>
      </w:r>
      <w:r>
        <w:t xml:space="preserve">   Sunlight    </w:t>
      </w:r>
      <w:r>
        <w:t xml:space="preserve">   Oil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</dc:title>
  <dcterms:created xsi:type="dcterms:W3CDTF">2021-10-11T13:10:56Z</dcterms:created>
  <dcterms:modified xsi:type="dcterms:W3CDTF">2021-10-11T13:10:56Z</dcterms:modified>
</cp:coreProperties>
</file>