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that are made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oily substance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Replanting the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the sun 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Fossil fuels    </w:t>
      </w:r>
      <w:r>
        <w:t xml:space="preserve">   Non renewable     </w:t>
      </w:r>
      <w:r>
        <w:t xml:space="preserve">   Solar power    </w:t>
      </w:r>
      <w:r>
        <w:t xml:space="preserve">   Hydroelectric power    </w:t>
      </w:r>
      <w:r>
        <w:t xml:space="preserve">   Geothermal    </w:t>
      </w:r>
      <w:r>
        <w:t xml:space="preserve">   Reforestation    </w:t>
      </w:r>
      <w:r>
        <w:t xml:space="preserve">   Deforestation     </w:t>
      </w:r>
      <w:r>
        <w:t xml:space="preserve">   Crude oil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2021-10-11T13:10:36Z</dcterms:created>
  <dcterms:modified xsi:type="dcterms:W3CDTF">2021-10-11T13:10:36Z</dcterms:modified>
</cp:coreProperties>
</file>