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Nehemiah Heard News of Jerusalem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faithful    </w:t>
      </w:r>
      <w:r>
        <w:t xml:space="preserve">   rebuild    </w:t>
      </w:r>
      <w:r>
        <w:t xml:space="preserve">   sad    </w:t>
      </w:r>
      <w:r>
        <w:t xml:space="preserve">   wall    </w:t>
      </w:r>
      <w:r>
        <w:t xml:space="preserve">   promise    </w:t>
      </w:r>
      <w:r>
        <w:t xml:space="preserve">   God    </w:t>
      </w:r>
      <w:r>
        <w:t xml:space="preserve">   King Cyrus    </w:t>
      </w:r>
      <w:r>
        <w:t xml:space="preserve">   Jerusalem    </w:t>
      </w:r>
      <w:r>
        <w:t xml:space="preserve">   cupbearer    </w:t>
      </w:r>
      <w:r>
        <w:t xml:space="preserve">   Nehemiah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 Heard News of Jerusalem</dc:title>
  <dcterms:created xsi:type="dcterms:W3CDTF">2021-10-11T13:13:02Z</dcterms:created>
  <dcterms:modified xsi:type="dcterms:W3CDTF">2021-10-11T13:13:02Z</dcterms:modified>
</cp:coreProperties>
</file>