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Nematoda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feltiae    </w:t>
      </w:r>
      <w:r>
        <w:t xml:space="preserve">   Steinernema    </w:t>
      </w:r>
      <w:r>
        <w:t xml:space="preserve">   nana    </w:t>
      </w:r>
      <w:r>
        <w:t xml:space="preserve">   Hymenolepsis    </w:t>
      </w:r>
      <w:r>
        <w:t xml:space="preserve">   harmful    </w:t>
      </w:r>
      <w:r>
        <w:t xml:space="preserve">   beneficial    </w:t>
      </w:r>
      <w:r>
        <w:t xml:space="preserve">   phylum    </w:t>
      </w:r>
      <w:r>
        <w:t xml:space="preserve">   Entomopathogenic    </w:t>
      </w:r>
      <w:r>
        <w:t xml:space="preserve">   dwarf    </w:t>
      </w:r>
      <w:r>
        <w:t xml:space="preserve">   nematoda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Nematoda</dc:title>
  <dcterms:created xsi:type="dcterms:W3CDTF">2021-10-11T13:13:44Z</dcterms:created>
  <dcterms:modified xsi:type="dcterms:W3CDTF">2021-10-11T13:13:44Z</dcterms:modified>
</cp:coreProperties>
</file>