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Dendrites     </w:t>
      </w:r>
      <w:r>
        <w:t xml:space="preserve">   cell body    </w:t>
      </w:r>
      <w:r>
        <w:t xml:space="preserve">   Central    </w:t>
      </w:r>
      <w:r>
        <w:t xml:space="preserve">   spinal cord    </w:t>
      </w:r>
      <w:r>
        <w:t xml:space="preserve">   terminals     </w:t>
      </w:r>
      <w:r>
        <w:t xml:space="preserve">   myelin sheath    </w:t>
      </w:r>
      <w:r>
        <w:t xml:space="preserve">   system    </w:t>
      </w:r>
      <w:r>
        <w:t xml:space="preserve">   nervous     </w:t>
      </w:r>
      <w:r>
        <w:t xml:space="preserve">   Peripheral     </w:t>
      </w:r>
      <w:r>
        <w:t xml:space="preserve">   Axon    </w:t>
      </w:r>
      <w:r>
        <w:t xml:space="preserve">   Neurons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2021-10-11T13:13:47Z</dcterms:created>
  <dcterms:modified xsi:type="dcterms:W3CDTF">2021-10-11T13:13:47Z</dcterms:modified>
</cp:coreProperties>
</file>