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sensoryneurons    </w:t>
      </w:r>
      <w:r>
        <w:t xml:space="preserve">   glialcells    </w:t>
      </w:r>
      <w:r>
        <w:t xml:space="preserve">   axon    </w:t>
      </w:r>
      <w:r>
        <w:t xml:space="preserve">   dendrites    </w:t>
      </w:r>
      <w:r>
        <w:t xml:space="preserve">   parasympathetic    </w:t>
      </w:r>
      <w:r>
        <w:t xml:space="preserve">   sympathetic    </w:t>
      </w:r>
      <w:r>
        <w:t xml:space="preserve">   hemisphere    </w:t>
      </w:r>
      <w:r>
        <w:t xml:space="preserve">   autonomic    </w:t>
      </w:r>
      <w:r>
        <w:t xml:space="preserve">   homeostasis    </w:t>
      </w:r>
      <w:r>
        <w:t xml:space="preserve">   motorneurons    </w:t>
      </w:r>
      <w:r>
        <w:t xml:space="preserve">   centralnervoussystem    </w:t>
      </w:r>
      <w:r>
        <w:t xml:space="preserve">   somatic    </w:t>
      </w:r>
      <w:r>
        <w:t xml:space="preserve">   interneurons    </w:t>
      </w:r>
      <w:r>
        <w:t xml:space="preserve">   periphealnervoussystem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2021-10-11T13:15:34Z</dcterms:created>
  <dcterms:modified xsi:type="dcterms:W3CDTF">2021-10-11T13:15:34Z</dcterms:modified>
</cp:coreProperties>
</file>