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femoral nerve    </w:t>
      </w:r>
      <w:r>
        <w:t xml:space="preserve">   tibial nerve    </w:t>
      </w:r>
      <w:r>
        <w:t xml:space="preserve">   saphenous nerve    </w:t>
      </w:r>
      <w:r>
        <w:t xml:space="preserve">   digital nerves    </w:t>
      </w:r>
      <w:r>
        <w:t xml:space="preserve">   sciatic nerves    </w:t>
      </w:r>
      <w:r>
        <w:t xml:space="preserve">   vagus nerve    </w:t>
      </w:r>
      <w:r>
        <w:t xml:space="preserve">   ulnar nerve    </w:t>
      </w:r>
      <w:r>
        <w:t xml:space="preserve">   median nerve    </w:t>
      </w:r>
      <w:r>
        <w:t xml:space="preserve">   musculocutaneos nerve    </w:t>
      </w:r>
      <w:r>
        <w:t xml:space="preserve">   femoral nerves    </w:t>
      </w:r>
      <w:r>
        <w:t xml:space="preserve">   spinal cord    </w:t>
      </w:r>
      <w:r>
        <w:t xml:space="preserve">   Brain    </w:t>
      </w:r>
      <w:r>
        <w:t xml:space="preserve">   intercostal nerves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2021-10-11T13:14:19Z</dcterms:created>
  <dcterms:modified xsi:type="dcterms:W3CDTF">2021-10-11T13:14:19Z</dcterms:modified>
</cp:coreProperties>
</file>