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binary    </w:t>
      </w:r>
      <w:r>
        <w:t xml:space="preserve">   ethernet    </w:t>
      </w:r>
      <w:r>
        <w:t xml:space="preserve">   hop    </w:t>
      </w:r>
      <w:r>
        <w:t xml:space="preserve">   hub    </w:t>
      </w:r>
      <w:r>
        <w:t xml:space="preserve">   internet    </w:t>
      </w:r>
      <w:r>
        <w:t xml:space="preserve">   protocols    </w:t>
      </w:r>
      <w:r>
        <w:t xml:space="preserve">   Router    </w:t>
      </w:r>
      <w:r>
        <w:t xml:space="preserve">   security    </w:t>
      </w:r>
      <w:r>
        <w:t xml:space="preserve">   Server    </w:t>
      </w:r>
      <w:r>
        <w:t xml:space="preserve">   Switch    </w:t>
      </w:r>
      <w:r>
        <w:t xml:space="preserve">   topology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Challenge</dc:title>
  <dcterms:created xsi:type="dcterms:W3CDTF">2021-10-12T20:50:50Z</dcterms:created>
  <dcterms:modified xsi:type="dcterms:W3CDTF">2021-10-12T20:50:50Z</dcterms:modified>
</cp:coreProperties>
</file>