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wireless    </w:t>
      </w:r>
      <w:r>
        <w:t xml:space="preserve">   peertopeer    </w:t>
      </w:r>
      <w:r>
        <w:t xml:space="preserve">   client    </w:t>
      </w:r>
      <w:r>
        <w:t xml:space="preserve">   twistedcable    </w:t>
      </w:r>
      <w:r>
        <w:t xml:space="preserve">   NIC    </w:t>
      </w:r>
      <w:r>
        <w:t xml:space="preserve">   Hub    </w:t>
      </w:r>
      <w:r>
        <w:t xml:space="preserve">   Coaxialcable    </w:t>
      </w:r>
      <w:r>
        <w:t xml:space="preserve">   Fibreoptic    </w:t>
      </w:r>
      <w:r>
        <w:t xml:space="preserve">   Router    </w:t>
      </w:r>
      <w:r>
        <w:t xml:space="preserve">   Switch    </w:t>
      </w:r>
      <w:r>
        <w:t xml:space="preserve">   WAN    </w:t>
      </w:r>
      <w:r>
        <w:t xml:space="preserve">   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Networks</dc:title>
  <dcterms:created xsi:type="dcterms:W3CDTF">2021-10-11T13:15:14Z</dcterms:created>
  <dcterms:modified xsi:type="dcterms:W3CDTF">2021-10-11T13:15:14Z</dcterms:modified>
</cp:coreProperties>
</file>