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AmericaShowcase    </w:t>
      </w:r>
      <w:r>
        <w:t xml:space="preserve">   Sierra Nevada    </w:t>
      </w:r>
      <w:r>
        <w:t xml:space="preserve">   Bombs    </w:t>
      </w:r>
      <w:r>
        <w:t xml:space="preserve">   Nuclear    </w:t>
      </w:r>
      <w:r>
        <w:t xml:space="preserve">   State    </w:t>
      </w:r>
      <w:r>
        <w:t xml:space="preserve">   Desert    </w:t>
      </w:r>
      <w:r>
        <w:t xml:space="preserve">   Senora    </w:t>
      </w:r>
      <w:r>
        <w:t xml:space="preserve">   Carson City    </w:t>
      </w:r>
      <w:r>
        <w:t xml:space="preserve">   Area51    </w:t>
      </w:r>
      <w:r>
        <w:t xml:space="preserve">   LasVegas    </w:t>
      </w:r>
      <w:r>
        <w:t xml:space="preserve">   Nevada    </w:t>
      </w:r>
      <w:r>
        <w:t xml:space="preserve">   Gambling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Nevada</dc:title>
  <dcterms:created xsi:type="dcterms:W3CDTF">2021-10-11T13:15:19Z</dcterms:created>
  <dcterms:modified xsi:type="dcterms:W3CDTF">2021-10-11T13:15:19Z</dcterms:modified>
</cp:coreProperties>
</file>