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Give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tackle    </w:t>
      </w:r>
      <w:r>
        <w:t xml:space="preserve">   catching    </w:t>
      </w:r>
      <w:r>
        <w:t xml:space="preserve">   passing    </w:t>
      </w:r>
      <w:r>
        <w:t xml:space="preserve">   team    </w:t>
      </w:r>
      <w:r>
        <w:t xml:space="preserve">   rugby    </w:t>
      </w:r>
      <w:r>
        <w:t xml:space="preserve">   skills    </w:t>
      </w:r>
      <w:r>
        <w:t xml:space="preserve">   ball    </w:t>
      </w:r>
      <w:r>
        <w:t xml:space="preserve">   hamstrings    </w:t>
      </w:r>
      <w:r>
        <w:t xml:space="preserve">   muscles    </w:t>
      </w:r>
      <w:r>
        <w:t xml:space="preserve">   stretches    </w:t>
      </w:r>
      <w:r>
        <w:t xml:space="preserve">   field    </w:t>
      </w:r>
      <w:r>
        <w:t xml:space="preserve">   run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Give Up!</dc:title>
  <dcterms:created xsi:type="dcterms:W3CDTF">2021-10-11T13:15:19Z</dcterms:created>
  <dcterms:modified xsi:type="dcterms:W3CDTF">2021-10-11T13:15:19Z</dcterms:modified>
</cp:coreProperties>
</file>