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AAA    </w:t>
      </w:r>
      <w:r>
        <w:t xml:space="preserve">   CCC    </w:t>
      </w:r>
      <w:r>
        <w:t xml:space="preserve">   Eleanor Roosevelt     </w:t>
      </w:r>
      <w:r>
        <w:t xml:space="preserve">   FCC    </w:t>
      </w:r>
      <w:r>
        <w:t xml:space="preserve">   Franklin Roosevelt     </w:t>
      </w:r>
      <w:r>
        <w:t xml:space="preserve">   New Deal    </w:t>
      </w:r>
      <w:r>
        <w:t xml:space="preserve">   NRA    </w:t>
      </w:r>
      <w:r>
        <w:t xml:space="preserve">   Recovery    </w:t>
      </w:r>
      <w:r>
        <w:t xml:space="preserve">   Reform    </w:t>
      </w:r>
      <w:r>
        <w:t xml:space="preserve">   Relief    </w:t>
      </w:r>
      <w:r>
        <w:t xml:space="preserve">   Social Security    </w:t>
      </w:r>
      <w:r>
        <w:t xml:space="preserve">   Wagner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2021-10-11T13:15:33Z</dcterms:created>
  <dcterms:modified xsi:type="dcterms:W3CDTF">2021-10-11T13:15:33Z</dcterms:modified>
</cp:coreProperties>
</file>