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Standards Act creates the right to a minimum wage, and "time-and-a-half" overtime pay when people work over forty hours a week. It also prohibited most employment of minors in "oppressive child labor".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1935 Roosevelt signed on August 23, completed the restructuring of the Federal Reserve and financial system begun during the Hoover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Administration  that  raised the standard of rural living and to slow the extensive migration of rural Americans to urban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Administration that stressed "rural rehabilitation" efforts to improve the lifestyle of very poor landowning farmers, and a program to purchase sub-marginal land owned by poor farmers and resettle them in group farms on land more suitable for efficient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1933 Act designed to correct the imbalance. impact on debt slavery and sharecropping In debt slavery,  offered farmers money to produce less cotton in order to raise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guarantees the right of workers to organize and outlines the legal framework for labor union and management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Administration established by the New Deal during the Great Depression in the United States to rapidly create manual-labor jobs for millions of unemployed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passed during the Great Depression in order to make housing and home mortgages more affordable.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that raised United States individual income tax rates marginally on higher incomes.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Adjustment Act 1938 was enacted as an alternative and replacement for the farm subsidy policies, in previous New Deal farm legislation, that had been found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Commission established in 1934 to regulate the commerce in stocks, bonds, and other 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Corps that a public work relief program that operated from 1933 to 1942  for unemployed, unmarried 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Domestic Allotment Act federal law that allowed the government to pay farmers to reduce production so as to conserve soil and prevent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Administration was established in 1935 by the United States government to combat the unemployment issues facing underprivileged youth in the United States after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Administration that was  the largest and most ambitious American New Deal agency, employing millions of people  to carry out public works projects, including the construction of public buildings and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 _________________ Administration created by the law to provide relief support to nearly 5 million households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that in  March 9, 1933 was an act passed by the United States Congress in March 1933 in an attempt to stabilize the banking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Administration built large-scale public works such as dams, bridges, hospitals, and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created by congressional charter on May 18, 1933, to provide navigation, flood control, electricity generation, fertilizer manufacturing, and economic development to the Tennessee Valley, a region particularly affected by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Administration that relocated struggling urban and rural families to communities planned by the federal government.</w:t>
            </w:r>
          </w:p>
        </w:tc>
      </w:tr>
    </w:tbl>
    <w:p>
      <w:pPr>
        <w:pStyle w:val="WordBankLarge"/>
      </w:pPr>
      <w:r>
        <w:t xml:space="preserve">   Adjustment     </w:t>
      </w:r>
      <w:r>
        <w:t xml:space="preserve">   Resettlement    </w:t>
      </w:r>
      <w:r>
        <w:t xml:space="preserve">   Rural Electrification     </w:t>
      </w:r>
      <w:r>
        <w:t xml:space="preserve">   Farm Security     </w:t>
      </w:r>
      <w:r>
        <w:t xml:space="preserve">   Agriculture    </w:t>
      </w:r>
      <w:r>
        <w:t xml:space="preserve">   Emergency Banking     </w:t>
      </w:r>
      <w:r>
        <w:t xml:space="preserve">   Securities and Exchange     </w:t>
      </w:r>
      <w:r>
        <w:t xml:space="preserve">   Banking     </w:t>
      </w:r>
      <w:r>
        <w:t xml:space="preserve">   Revenue    </w:t>
      </w:r>
      <w:r>
        <w:t xml:space="preserve">   Tennessee Valley     </w:t>
      </w:r>
      <w:r>
        <w:t xml:space="preserve">   Civilian Conservation     </w:t>
      </w:r>
      <w:r>
        <w:t xml:space="preserve">   Soil Conservation     </w:t>
      </w:r>
      <w:r>
        <w:t xml:space="preserve">   Wagner    </w:t>
      </w:r>
      <w:r>
        <w:t xml:space="preserve">   National Housing     </w:t>
      </w:r>
      <w:r>
        <w:t xml:space="preserve">   Fair Labor     </w:t>
      </w:r>
      <w:r>
        <w:t xml:space="preserve">   Emergency Relief     </w:t>
      </w:r>
      <w:r>
        <w:t xml:space="preserve">   Civil Works     </w:t>
      </w:r>
      <w:r>
        <w:t xml:space="preserve">   Public Works     </w:t>
      </w:r>
      <w:r>
        <w:t xml:space="preserve">   Works Progress     </w:t>
      </w:r>
      <w:r>
        <w:t xml:space="preserve">   National Youth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2021-10-11T13:16:25Z</dcterms:created>
  <dcterms:modified xsi:type="dcterms:W3CDTF">2021-10-11T13:16:25Z</dcterms:modified>
</cp:coreProperties>
</file>