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New Deal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The new law allows the twelve Federal Reserve Banks to issue additional currency on good assets and thus the banks that reopen will be able to meet every legitimate call.</w:t>
            </w:r>
          </w:p>
          <w:p>
            <w:pPr>
              <w:keepLines/>
              <w:pStyle w:val="CluesTiny"/>
            </w:pPr>
            <w:r>
              <w:rPr>
                <w:b w:val="true"/>
                <w:bCs w:val="true"/>
              </w:rPr>
              <w:t xml:space="preserve">5. </w:t>
            </w:r>
            <w:r>
              <w:t xml:space="preserve">a group of 43,000 demonstrators who gathered in Washington, D.C. in mid-1932 to demand early cash redemption of their service certificates.</w:t>
            </w:r>
          </w:p>
          <w:p>
            <w:pPr>
              <w:keepLines/>
              <w:pStyle w:val="CluesTiny"/>
            </w:pPr>
            <w:r>
              <w:rPr>
                <w:b w:val="true"/>
                <w:bCs w:val="true"/>
              </w:rPr>
              <w:t xml:space="preserve">7. </w:t>
            </w:r>
            <w:r>
              <w:t xml:space="preserve">a period of severe dust storms that greatly damaged the ecology and agriculture of the American and Canadian prairies</w:t>
            </w:r>
          </w:p>
          <w:p>
            <w:pPr>
              <w:keepLines/>
              <w:pStyle w:val="CluesTiny"/>
            </w:pPr>
            <w:r>
              <w:rPr>
                <w:b w:val="true"/>
                <w:bCs w:val="true"/>
              </w:rPr>
              <w:t xml:space="preserve">12. </w:t>
            </w:r>
            <w:r>
              <w:t xml:space="preserve">describes how the federal government mediates between various interest groups competing for advantages in the national economy.</w:t>
            </w:r>
          </w:p>
          <w:p>
            <w:pPr>
              <w:keepLines/>
              <w:pStyle w:val="CluesTiny"/>
            </w:pPr>
            <w:r>
              <w:rPr>
                <w:b w:val="true"/>
                <w:bCs w:val="true"/>
              </w:rPr>
              <w:t xml:space="preserve">13. </w:t>
            </w:r>
            <w:r>
              <w:t xml:space="preserve"> a symbol used to show compliance with the U.S. National Industrial Recovery Act of 1933</w:t>
            </w:r>
          </w:p>
          <w:p>
            <w:pPr>
              <w:keepLines/>
              <w:pStyle w:val="CluesTiny"/>
            </w:pPr>
            <w:r>
              <w:rPr>
                <w:b w:val="true"/>
                <w:bCs w:val="true"/>
              </w:rPr>
              <w:t xml:space="preserve">14. </w:t>
            </w:r>
            <w:r>
              <w:t xml:space="preserve">the informal term for a group of African Americans who served as public policy advisors to President Franklin D. Roosevelt </w:t>
            </w:r>
          </w:p>
          <w:p>
            <w:pPr>
              <w:keepLines/>
              <w:pStyle w:val="CluesTiny"/>
            </w:pPr>
            <w:r>
              <w:rPr>
                <w:b w:val="true"/>
                <w:bCs w:val="true"/>
              </w:rPr>
              <w:t xml:space="preserve">15. </w:t>
            </w:r>
            <w:r>
              <w:t xml:space="preserve">refugee farm families from the Southern Plains who migrated to California in the 1930s</w:t>
            </w:r>
          </w:p>
        </w:tc>
        <w:tc>
          <w:p>
            <w:pPr>
              <w:pStyle w:val="CluesTiny"/>
            </w:pPr>
            <w:r>
              <w:rPr>
                <w:b w:val="true"/>
                <w:bCs w:val="true"/>
              </w:rPr>
              <w:t xml:space="preserve">Down</w:t>
            </w:r>
          </w:p>
          <w:p>
            <w:pPr>
              <w:keepLines/>
              <w:pStyle w:val="CluesTiny"/>
            </w:pPr>
            <w:r>
              <w:rPr>
                <w:b w:val="true"/>
                <w:bCs w:val="true"/>
              </w:rPr>
              <w:t xml:space="preserve">1. </w:t>
            </w:r>
            <w:r>
              <w:t xml:space="preserve"> New Deal program to fund the visual arts in the United States.</w:t>
            </w:r>
          </w:p>
          <w:p>
            <w:pPr>
              <w:keepLines/>
              <w:pStyle w:val="CluesTiny"/>
            </w:pPr>
            <w:r>
              <w:rPr>
                <w:b w:val="true"/>
                <w:bCs w:val="true"/>
              </w:rPr>
              <w:t xml:space="preserve">3. </w:t>
            </w:r>
            <w:r>
              <w:t xml:space="preserve">one of a series of radio broadcasts made by President Franklin Delano Roosevelt to the nation, beginning in 1933.</w:t>
            </w:r>
          </w:p>
          <w:p>
            <w:pPr>
              <w:keepLines/>
              <w:pStyle w:val="CluesTiny"/>
            </w:pPr>
            <w:r>
              <w:rPr>
                <w:b w:val="true"/>
                <w:bCs w:val="true"/>
              </w:rPr>
              <w:t xml:space="preserve">4. </w:t>
            </w:r>
            <w:r>
              <w:t xml:space="preserve"> primarily of wealthy business elites and prominent political figures, who were for the most part conservatives opposed to the New Deal of President Franklin D. Roosevelt. </w:t>
            </w:r>
          </w:p>
          <w:p>
            <w:pPr>
              <w:keepLines/>
              <w:pStyle w:val="CluesTiny"/>
            </w:pPr>
            <w:r>
              <w:rPr>
                <w:b w:val="true"/>
                <w:bCs w:val="true"/>
              </w:rPr>
              <w:t xml:space="preserve">6. </w:t>
            </w:r>
            <w:r>
              <w:t xml:space="preserve"> a biblical allusion, or reference, to the Book of Revelation, passage 14:19-20, which reads, ''So the angel swung his sickle to the earth and gathered the clusters from the vine of the earth, and threw them into the great wine press of the wrath of God.''</w:t>
            </w:r>
          </w:p>
          <w:p>
            <w:pPr>
              <w:keepLines/>
              <w:pStyle w:val="CluesTiny"/>
            </w:pPr>
            <w:r>
              <w:rPr>
                <w:b w:val="true"/>
                <w:bCs w:val="true"/>
              </w:rPr>
              <w:t xml:space="preserve">8. </w:t>
            </w:r>
            <w:r>
              <w:t xml:space="preserve"> a series of programs, public work projects, financial reforms, and regulations enacted by President Franklin D. Roosevelt in the United States between 1933 and 1936</w:t>
            </w:r>
          </w:p>
          <w:p>
            <w:pPr>
              <w:keepLines/>
              <w:pStyle w:val="CluesTiny"/>
            </w:pPr>
            <w:r>
              <w:rPr>
                <w:b w:val="true"/>
                <w:bCs w:val="true"/>
              </w:rPr>
              <w:t xml:space="preserve">9. </w:t>
            </w:r>
            <w:r>
              <w:t xml:space="preserve">became a leader of the liberal Republicans in Kansas</w:t>
            </w:r>
          </w:p>
          <w:p>
            <w:pPr>
              <w:keepLines/>
              <w:pStyle w:val="CluesTiny"/>
            </w:pPr>
            <w:r>
              <w:rPr>
                <w:b w:val="true"/>
                <w:bCs w:val="true"/>
              </w:rPr>
              <w:t xml:space="preserve">10. </w:t>
            </w:r>
            <w:r>
              <w:t xml:space="preserve">nicknamed "The Kingfish"</w:t>
            </w:r>
          </w:p>
          <w:p>
            <w:pPr>
              <w:keepLines/>
              <w:pStyle w:val="CluesTiny"/>
            </w:pPr>
            <w:r>
              <w:rPr>
                <w:b w:val="true"/>
                <w:bCs w:val="true"/>
              </w:rPr>
              <w:t xml:space="preserve">11. </w:t>
            </w:r>
            <w:r>
              <w:t xml:space="preserve">Town named after President Herbert Hoover because many people blamed him for the Great Depression.</w:t>
            </w:r>
          </w:p>
        </w:tc>
      </w:tr>
    </w:tbl>
    <w:p>
      <w:pPr>
        <w:pStyle w:val="WordBankMedium"/>
      </w:pPr>
      <w:r>
        <w:t xml:space="preserve">   Hooverville    </w:t>
      </w:r>
      <w:r>
        <w:t xml:space="preserve">   DustBowl    </w:t>
      </w:r>
      <w:r>
        <w:t xml:space="preserve">   Okies    </w:t>
      </w:r>
      <w:r>
        <w:t xml:space="preserve">   Grapes of Wrath     </w:t>
      </w:r>
      <w:r>
        <w:t xml:space="preserve">   Bonus army    </w:t>
      </w:r>
      <w:r>
        <w:t xml:space="preserve">   New deal    </w:t>
      </w:r>
      <w:r>
        <w:t xml:space="preserve">   bank holiday    </w:t>
      </w:r>
      <w:r>
        <w:t xml:space="preserve">   fireside chat    </w:t>
      </w:r>
      <w:r>
        <w:t xml:space="preserve">   Blue eagle    </w:t>
      </w:r>
      <w:r>
        <w:t xml:space="preserve">   Liberty League    </w:t>
      </w:r>
      <w:r>
        <w:t xml:space="preserve">   Huey Long    </w:t>
      </w:r>
      <w:r>
        <w:t xml:space="preserve">   Federal Arts Project    </w:t>
      </w:r>
      <w:r>
        <w:t xml:space="preserve">   Alf Landon    </w:t>
      </w:r>
      <w:r>
        <w:t xml:space="preserve">   Broker State    </w:t>
      </w:r>
      <w:r>
        <w:t xml:space="preserve">   Black cabinet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Deal Terms</dc:title>
  <dcterms:created xsi:type="dcterms:W3CDTF">2021-10-11T13:17:03Z</dcterms:created>
  <dcterms:modified xsi:type="dcterms:W3CDTF">2021-10-11T13:17:03Z</dcterms:modified>
</cp:coreProperties>
</file>