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Persecution    </w:t>
      </w:r>
      <w:r>
        <w:t xml:space="preserve">   Presence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Similarities    </w:t>
      </w:r>
      <w:r>
        <w:t xml:space="preserve">   Colossians    </w:t>
      </w:r>
      <w:r>
        <w:t xml:space="preserve">   Jesus    </w:t>
      </w:r>
      <w:r>
        <w:t xml:space="preserve">   Rejoice    </w:t>
      </w:r>
      <w:r>
        <w:t xml:space="preserve">   Philippians    </w:t>
      </w:r>
      <w:r>
        <w:t xml:space="preserve">   Relationships    </w:t>
      </w:r>
      <w:r>
        <w:t xml:space="preserve">   Circular    </w:t>
      </w:r>
      <w:r>
        <w:t xml:space="preserve">   Devotional    </w:t>
      </w:r>
      <w:r>
        <w:t xml:space="preserve">   Paul    </w:t>
      </w:r>
      <w:r>
        <w:t xml:space="preserve">   Ephians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</dc:title>
  <dcterms:created xsi:type="dcterms:W3CDTF">2021-10-11T13:17:49Z</dcterms:created>
  <dcterms:modified xsi:type="dcterms:W3CDTF">2021-10-11T13:17:49Z</dcterms:modified>
</cp:coreProperties>
</file>