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Algonquin    </w:t>
      </w:r>
      <w:r>
        <w:t xml:space="preserve">   Captain Smith    </w:t>
      </w:r>
      <w:r>
        <w:t xml:space="preserve">   Colony    </w:t>
      </w:r>
      <w:r>
        <w:t xml:space="preserve">   Discovery    </w:t>
      </w:r>
      <w:r>
        <w:t xml:space="preserve">   Godspeed    </w:t>
      </w:r>
      <w:r>
        <w:t xml:space="preserve">   James    </w:t>
      </w:r>
      <w:r>
        <w:t xml:space="preserve">   New World    </w:t>
      </w:r>
      <w:r>
        <w:t xml:space="preserve">   Powhatan    </w:t>
      </w:r>
      <w:r>
        <w:t xml:space="preserve">   Samuel    </w:t>
      </w:r>
      <w:r>
        <w:t xml:space="preserve">   Susan Constant    </w:t>
      </w:r>
      <w:r>
        <w:t xml:space="preserve">   Virginia    </w:t>
      </w:r>
      <w:r>
        <w:t xml:space="preserve">   Warrasckoyack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Word Search</dc:title>
  <dcterms:created xsi:type="dcterms:W3CDTF">2021-10-11T13:18:02Z</dcterms:created>
  <dcterms:modified xsi:type="dcterms:W3CDTF">2021-10-11T13:18:02Z</dcterms:modified>
</cp:coreProperties>
</file>