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Colony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Farmland    </w:t>
      </w:r>
      <w:r>
        <w:t xml:space="preserve">   Coastal Plain    </w:t>
      </w:r>
      <w:r>
        <w:t xml:space="preserve">   Mountains    </w:t>
      </w:r>
      <w:r>
        <w:t xml:space="preserve">   Lowlands    </w:t>
      </w:r>
      <w:r>
        <w:t xml:space="preserve">   Peter Stuyvesant    </w:t>
      </w:r>
      <w:r>
        <w:t xml:space="preserve">   Empire State    </w:t>
      </w:r>
      <w:r>
        <w:t xml:space="preserve">   Iron Ore    </w:t>
      </w:r>
      <w:r>
        <w:t xml:space="preserve">   Forestry    </w:t>
      </w:r>
      <w:r>
        <w:t xml:space="preserve">   Furs    </w:t>
      </w:r>
      <w:r>
        <w:t xml:space="preserve">   Coal    </w:t>
      </w:r>
      <w:r>
        <w:t xml:space="preserve">   Land    </w:t>
      </w:r>
      <w:r>
        <w:t xml:space="preserve">   Breadbasket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Colony Word Search</dc:title>
  <dcterms:created xsi:type="dcterms:W3CDTF">2021-10-11T13:18:20Z</dcterms:created>
  <dcterms:modified xsi:type="dcterms:W3CDTF">2021-10-11T13:18:20Z</dcterms:modified>
</cp:coreProperties>
</file>