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especially of a biased or misleading nature used to promote a political cause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or profession of creating ads for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for or against a person or a group in a way that can be seen as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preparation of material for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piece of newspaper with information on one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from where things originate.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the material is set out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a newspaper at the front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suppression or prohibition of any new that go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in a newspaper naming the writer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are reading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newspaper having half the size of the average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parts of something written or spoken that immediately precede something an explains and clarifies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description below a picture or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news published before another newspaper can.</w:t>
            </w:r>
          </w:p>
        </w:tc>
      </w:tr>
    </w:tbl>
    <w:p>
      <w:pPr>
        <w:pStyle w:val="WordBankMedium"/>
      </w:pPr>
      <w:r>
        <w:t xml:space="preserve">   Caption    </w:t>
      </w:r>
      <w:r>
        <w:t xml:space="preserve">   Scoop    </w:t>
      </w:r>
      <w:r>
        <w:t xml:space="preserve">   Editorial     </w:t>
      </w:r>
      <w:r>
        <w:t xml:space="preserve">   Context    </w:t>
      </w:r>
      <w:r>
        <w:t xml:space="preserve">   Source    </w:t>
      </w:r>
      <w:r>
        <w:t xml:space="preserve">   Masthead    </w:t>
      </w:r>
      <w:r>
        <w:t xml:space="preserve">   Bias    </w:t>
      </w:r>
      <w:r>
        <w:t xml:space="preserve">   Censorship    </w:t>
      </w:r>
      <w:r>
        <w:t xml:space="preserve">   Audience    </w:t>
      </w:r>
      <w:r>
        <w:t xml:space="preserve">   Broadsheet    </w:t>
      </w:r>
      <w:r>
        <w:t xml:space="preserve">   Layout    </w:t>
      </w:r>
      <w:r>
        <w:t xml:space="preserve">   Propaganda    </w:t>
      </w:r>
      <w:r>
        <w:t xml:space="preserve">   Byline    </w:t>
      </w:r>
      <w:r>
        <w:t xml:space="preserve">   Tabloid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Crossword</dc:title>
  <dcterms:created xsi:type="dcterms:W3CDTF">2021-10-11T13:19:20Z</dcterms:created>
  <dcterms:modified xsi:type="dcterms:W3CDTF">2021-10-11T13:19:20Z</dcterms:modified>
</cp:coreProperties>
</file>