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Newton's Law and calorimetry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hőkapacitása    </w:t>
      </w:r>
      <w:r>
        <w:t xml:space="preserve">   Newton    </w:t>
      </w:r>
      <w:r>
        <w:t xml:space="preserve">   versnelling    </w:t>
      </w:r>
      <w:r>
        <w:t xml:space="preserve">   gyorsulás    </w:t>
      </w:r>
      <w:r>
        <w:t xml:space="preserve">   tömeg    </w:t>
      </w:r>
      <w:r>
        <w:t xml:space="preserve">   sterkte    </w:t>
      </w:r>
      <w:r>
        <w:t xml:space="preserve">   szilárdság    </w:t>
      </w:r>
      <w:r>
        <w:t xml:space="preserve">   cukormassza    </w:t>
      </w:r>
      <w:r>
        <w:t xml:space="preserve">   fondantje    </w:t>
      </w:r>
      <w:r>
        <w:t xml:space="preserve">   reakció    </w:t>
      </w:r>
      <w:r>
        <w:t xml:space="preserve">   akció    </w:t>
      </w:r>
      <w:r>
        <w:t xml:space="preserve">   traagheid    </w:t>
      </w:r>
      <w:r>
        <w:t xml:space="preserve">   tehetetlenség    </w:t>
      </w:r>
      <w:r>
        <w:t xml:space="preserve">   fajhő    </w:t>
      </w:r>
      <w:r>
        <w:t xml:space="preserve">   soortelijke warmte    </w:t>
      </w:r>
      <w:r>
        <w:t xml:space="preserve">   temperatuur    </w:t>
      </w:r>
      <w:r>
        <w:t xml:space="preserve">   hőmérséklet    </w:t>
      </w:r>
      <w:r>
        <w:t xml:space="preserve">   calorimetrie    </w:t>
      </w:r>
      <w:r>
        <w:t xml:space="preserve">   hőmennyiségmérés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and calorimetry </dc:title>
  <dcterms:created xsi:type="dcterms:W3CDTF">2021-10-11T13:19:29Z</dcterms:created>
  <dcterms:modified xsi:type="dcterms:W3CDTF">2021-10-11T13:19:29Z</dcterms:modified>
</cp:coreProperties>
</file>